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#3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</w:t>
      </w:r>
      <w:r w:rsidDel="00000000" w:rsidR="00000000" w:rsidRPr="00000000">
        <w:rPr>
          <w:color w:val="24292f"/>
          <w:sz w:val="24"/>
          <w:szCs w:val="24"/>
          <w:rtl w:val="0"/>
        </w:rPr>
        <w:t xml:space="preserve">repositories on GitHub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with team and product owner for sprint planning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Access project repository, familiarize with the current build.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 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None yet 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PO and watch graphql videos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access to github repo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Looked up information on flutter and met with the product owner.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Hopefully analyzing and getting integrated with the github repository 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-</w:t>
        <w:tab/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5Z0pTwxUhVbTv0pL4EscBtjqvAA==">AMUW2mWJWOaIXlq5Dss1eUWEg9iatNVIDYMn9F0jixGty8rhlY6yAsmP1nEoX+Z3o8FoOoK1CTQjNP4ihQKq5dJIMVv4du4DiF1tGKAPQagJswrzLOYbRAu7LYFRhtyPOzE9QRysn0pr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